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</w:pPr>
    </w:p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val="ru-RU" w:eastAsia="ru-RU"/>
        </w:rPr>
        <w:drawing>
          <wp:inline distT="0" distB="0" distL="0" distR="0" wp14:anchorId="7BD5EC3E" wp14:editId="58D4EDD9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</w:t>
      </w:r>
      <w:r w:rsidR="00C732C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ОЛОМИЙСЬКА МІСЬКА РАДА</w:t>
      </w: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</w:p>
    <w:p w:rsidR="00D62140" w:rsidRPr="00A70C20" w:rsidRDefault="00E905D0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="00D62140"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:rsidR="00D62140" w:rsidRPr="009441B4" w:rsidRDefault="00E905D0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</w:t>
      </w:r>
      <w:r w:rsidR="00D62140" w:rsidRPr="009441B4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сесія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proofErr w:type="spellEnd"/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м. 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Коломия</w:t>
      </w:r>
      <w:proofErr w:type="spellEnd"/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40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</w:t>
      </w:r>
    </w:p>
    <w:p w:rsidR="00D62140" w:rsidRPr="004C3D09" w:rsidRDefault="00D62140" w:rsidP="00D6214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0"/>
      </w:tblGrid>
      <w:tr w:rsidR="00D62140" w:rsidTr="00192EE3">
        <w:trPr>
          <w:trHeight w:val="1388"/>
        </w:trPr>
        <w:tc>
          <w:tcPr>
            <w:tcW w:w="3700" w:type="dxa"/>
          </w:tcPr>
          <w:p w:rsidR="00D62140" w:rsidRPr="00A5477A" w:rsidRDefault="00D62140" w:rsidP="00D53C6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рішення міської ради від 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1896</w:t>
            </w:r>
            <w:r w:rsidR="00AF7C0C" w:rsidRPr="00AF7C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600D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2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Pr="00D62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затвердження Програми «Підтримка перспективних прое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ктів та розвитку  </w:t>
            </w:r>
            <w:r w:rsidRPr="00D62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Коломиї на 2017-2021 роки»</w:t>
            </w:r>
          </w:p>
        </w:tc>
      </w:tr>
    </w:tbl>
    <w:p w:rsidR="00D62140" w:rsidRPr="004C3D09" w:rsidRDefault="00D62140" w:rsidP="00D62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2140" w:rsidRDefault="00D62140" w:rsidP="002B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      </w:t>
      </w:r>
      <w:r w:rsidRPr="00D62140">
        <w:rPr>
          <w:rFonts w:ascii="Times New Roman" w:hAnsi="Times New Roman" w:cs="Times New Roman"/>
          <w:sz w:val="28"/>
          <w:szCs w:val="28"/>
        </w:rPr>
        <w:t>З метою перспективного розвитку міста Коломиї</w:t>
      </w:r>
      <w:r w:rsidR="0091334D">
        <w:rPr>
          <w:rFonts w:ascii="Times New Roman" w:hAnsi="Times New Roman" w:cs="Times New Roman"/>
          <w:sz w:val="28"/>
          <w:szCs w:val="28"/>
        </w:rPr>
        <w:t>,</w:t>
      </w:r>
      <w:r w:rsidRPr="00D62140">
        <w:rPr>
          <w:rFonts w:ascii="Times New Roman" w:hAnsi="Times New Roman" w:cs="Times New Roman"/>
          <w:sz w:val="28"/>
          <w:szCs w:val="28"/>
        </w:rPr>
        <w:t xml:space="preserve"> як комфортного для мешканців, унікального для туристів і гостей, цікавого для інвесторів, керуючись Законом України "Про місцеве самоврядування в Україні", міська рада</w:t>
      </w:r>
    </w:p>
    <w:p w:rsidR="002B40C4" w:rsidRPr="004C3D09" w:rsidRDefault="002B40C4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214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2140" w:rsidRPr="004C3D09" w:rsidRDefault="00D62140" w:rsidP="0004025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492" w:rsidRPr="0067607B" w:rsidRDefault="008F3C75" w:rsidP="0053361D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2BE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52BE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2BE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B40C4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61" w:rsidRPr="0067607B">
        <w:rPr>
          <w:rFonts w:ascii="Times New Roman" w:hAnsi="Times New Roman" w:cs="Times New Roman"/>
          <w:sz w:val="28"/>
          <w:szCs w:val="28"/>
        </w:rPr>
        <w:t>12.10.2017</w:t>
      </w:r>
      <w:r w:rsidR="00600DC6">
        <w:rPr>
          <w:rFonts w:ascii="Times New Roman" w:hAnsi="Times New Roman" w:cs="Times New Roman"/>
          <w:sz w:val="28"/>
          <w:szCs w:val="28"/>
        </w:rPr>
        <w:t xml:space="preserve"> </w:t>
      </w:r>
      <w:r w:rsidR="00D53C61" w:rsidRPr="0067607B">
        <w:rPr>
          <w:rFonts w:ascii="Times New Roman" w:hAnsi="Times New Roman" w:cs="Times New Roman"/>
          <w:sz w:val="28"/>
          <w:szCs w:val="28"/>
        </w:rPr>
        <w:t>р. №1896</w:t>
      </w:r>
      <w:r w:rsidR="00600DC6" w:rsidRPr="00131AE0">
        <w:rPr>
          <w:rFonts w:ascii="Times New Roman" w:hAnsi="Times New Roman" w:cs="Times New Roman"/>
          <w:sz w:val="28"/>
          <w:szCs w:val="28"/>
        </w:rPr>
        <w:t>-2</w:t>
      </w:r>
      <w:r w:rsidR="00D53C61" w:rsidRPr="00131AE0">
        <w:rPr>
          <w:rFonts w:ascii="Times New Roman" w:hAnsi="Times New Roman" w:cs="Times New Roman"/>
          <w:sz w:val="28"/>
          <w:szCs w:val="28"/>
        </w:rPr>
        <w:t>5</w:t>
      </w:r>
      <w:r w:rsidR="00D53C61" w:rsidRPr="0067607B">
        <w:rPr>
          <w:rFonts w:ascii="Times New Roman" w:hAnsi="Times New Roman" w:cs="Times New Roman"/>
          <w:sz w:val="28"/>
          <w:szCs w:val="28"/>
        </w:rPr>
        <w:t>/2017</w:t>
      </w:r>
      <w:r w:rsidR="00D53C61" w:rsidRPr="0067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40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Програми «Підтримка перспективних проектів та розвитку  м. Коломиї на 2017-2021 роки»</w:t>
      </w:r>
      <w:r w:rsidR="00040255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492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</w:t>
      </w:r>
      <w:r w:rsidR="0067607B" w:rsidRPr="0013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1492" w:rsidRPr="00676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ерелік заходів, обсяги та джерела фінансування</w:t>
      </w:r>
      <w:r w:rsidR="00062E9E" w:rsidRPr="00062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2E9E" w:rsidRPr="00062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r w:rsidR="00D21492" w:rsidRPr="00676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Програми </w:t>
      </w:r>
      <w:r w:rsidR="00223233" w:rsidRPr="0067607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«Підтримка перспективних проектів та розвитку м. Коломиї на 2017-2021 роки»</w:t>
      </w:r>
      <w:r w:rsidR="00D21492" w:rsidRPr="0067607B">
        <w:rPr>
          <w:rFonts w:ascii="Times New Roman" w:hAnsi="Times New Roman" w:cs="Times New Roman"/>
          <w:sz w:val="28"/>
          <w:szCs w:val="28"/>
        </w:rPr>
        <w:t xml:space="preserve"> викласти в новій редакції (додається).</w:t>
      </w:r>
    </w:p>
    <w:p w:rsidR="009E5C63" w:rsidRDefault="002E175A" w:rsidP="002E17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9E5C63" w:rsidRPr="009E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63" w:rsidRPr="004C3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таким, що втратило чинність рішення Коломийської міської ради ві</w:t>
      </w:r>
      <w:r w:rsidR="009E5C63">
        <w:rPr>
          <w:rFonts w:ascii="Times New Roman" w:eastAsia="Times New Roman" w:hAnsi="Times New Roman" w:cs="Times New Roman"/>
          <w:sz w:val="28"/>
          <w:szCs w:val="28"/>
          <w:lang w:eastAsia="ru-RU"/>
        </w:rPr>
        <w:t>д 22.07.2021р.  № 956-17/2021</w:t>
      </w:r>
      <w:r w:rsidR="009E5C63" w:rsidRPr="004C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рішення міської ради від 12.10.2017 р. №1896-25/2017 «Про затвердження Програми «Підтримка перспективних проектів та розвитку  м. Коломиї на 2017-2021 роки»</w:t>
      </w:r>
    </w:p>
    <w:p w:rsidR="00D62140" w:rsidRDefault="009E5C63" w:rsidP="002E17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AC68F5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Фінансовому управлінню міської ради (Ганна Бакай)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профіна</w:t>
      </w:r>
      <w:r w:rsidR="00346D97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сувати</w:t>
      </w:r>
      <w:r w:rsidR="00AC68F5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видатки на </w:t>
      </w:r>
      <w:r w:rsidR="0067607B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реалізаці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67607B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Програми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у 2021 році</w:t>
      </w:r>
      <w:r w:rsidR="00AC68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7C18" w:rsidRPr="00D53C61" w:rsidRDefault="009E5C63" w:rsidP="002E17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C18"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Координацію робіт та узагальнення інформації про виконання Програми покласти головного відповідального виконавця - відділ </w:t>
      </w:r>
      <w:r w:rsidR="005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перспективного розвитку та капітального будівництва </w:t>
      </w:r>
      <w:r w:rsidR="003E7C18"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(</w:t>
      </w:r>
      <w:r w:rsidR="005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Уляна Долаврук</w:t>
      </w:r>
      <w:r w:rsidR="003E7C18"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3816" w:rsidRDefault="009E5C63" w:rsidP="002E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рішення покласт</w:t>
      </w:r>
      <w:r w:rsidR="002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заступника міського голови  </w:t>
      </w:r>
      <w:r w:rsidR="00AF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ергі</w:t>
      </w:r>
      <w:r w:rsidR="008F3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Проскурняк</w:t>
      </w:r>
      <w:r w:rsidR="008F3C75" w:rsidRPr="008F3C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8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62140" w:rsidRDefault="009E5C63" w:rsidP="002E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4C3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C3D09" w:rsidRPr="004C3D09">
        <w:rPr>
          <w:color w:val="000000"/>
          <w:sz w:val="28"/>
          <w:szCs w:val="28"/>
          <w:shd w:val="clear" w:color="auto" w:fill="FFFFFF"/>
        </w:rPr>
        <w:t xml:space="preserve">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доручити постійній комісії </w:t>
      </w:r>
      <w:r w:rsidR="00F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бюджету, інвестицій, соц</w:t>
      </w:r>
      <w:r w:rsidR="002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іально-економічного розвитку та </w:t>
      </w:r>
      <w:r w:rsidR="00942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зовнішньоекономічних відносин (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 Костюк</w:t>
      </w:r>
      <w:r w:rsidR="00942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816" w:rsidRDefault="00C93816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33" w:rsidRDefault="00223233" w:rsidP="00E9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05D0" w:rsidRPr="00E93EC1" w:rsidRDefault="00E905D0" w:rsidP="00E9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Міський голова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Богдан СТАНІСЛАВСЬКИЙ</w:t>
      </w:r>
    </w:p>
    <w:p w:rsidR="00C93816" w:rsidRDefault="00C93816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16" w:rsidRPr="00D62140" w:rsidRDefault="00C93816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F5" w:rsidRDefault="00955BF5"/>
    <w:p w:rsidR="00C93816" w:rsidRDefault="00C93816"/>
    <w:p w:rsidR="001A7EE1" w:rsidRDefault="001A7EE1" w:rsidP="00C93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5D0" w:rsidRPr="008F3C75" w:rsidRDefault="00E905D0" w:rsidP="002B52B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46D97" w:rsidRDefault="00346D97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3574"/>
      </w:tblGrid>
      <w:tr w:rsidR="007B1802" w:rsidTr="0013718C">
        <w:tc>
          <w:tcPr>
            <w:tcW w:w="6091" w:type="dxa"/>
          </w:tcPr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Погоджено:</w:t>
            </w:r>
          </w:p>
          <w:p w:rsidR="007B1802" w:rsidRDefault="007B1802" w:rsidP="0013718C"/>
        </w:tc>
        <w:tc>
          <w:tcPr>
            <w:tcW w:w="3588" w:type="dxa"/>
          </w:tcPr>
          <w:p w:rsidR="007B1802" w:rsidRDefault="007B1802" w:rsidP="0013718C"/>
        </w:tc>
      </w:tr>
      <w:tr w:rsidR="007B1802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Секретар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Андрій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КУНИЧАК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7B1802" w:rsidRPr="00305973" w:rsidRDefault="007B1802" w:rsidP="0013718C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  <w:p w:rsidR="007B1802" w:rsidRPr="00E905D0" w:rsidRDefault="007B1802" w:rsidP="0013718C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13718C">
        <w:tc>
          <w:tcPr>
            <w:tcW w:w="6091" w:type="dxa"/>
          </w:tcPr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Голова постійної комісії з питань 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бюджету, інвестицій, соціально-економічного розвитку та зовнішньоекономічних відносин 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Ігор КОСТЮК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13718C">
        <w:tc>
          <w:tcPr>
            <w:tcW w:w="6091" w:type="dxa"/>
          </w:tcPr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Заступник міського голови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Сергій ПРОСКУРНЯК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фінансового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управління</w:t>
            </w:r>
            <w:proofErr w:type="spellEnd"/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Ганна БАКАЙ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Н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юридичного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відділу</w:t>
            </w:r>
            <w:proofErr w:type="spellEnd"/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Любов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СОНЧАК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13718C">
        <w:tc>
          <w:tcPr>
            <w:tcW w:w="6091" w:type="dxa"/>
          </w:tcPr>
          <w:p w:rsidR="007B1802" w:rsidRDefault="007B1802" w:rsidP="0013718C">
            <w:pPr>
              <w:widowControl w:val="0"/>
              <w:autoSpaceDN w:val="0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Уповноважена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особа з питань </w:t>
            </w:r>
          </w:p>
          <w:p w:rsidR="007B1802" w:rsidRPr="00305973" w:rsidRDefault="007B1802" w:rsidP="0013718C">
            <w:pPr>
              <w:widowControl w:val="0"/>
              <w:autoSpaceDN w:val="0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ru-RU"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запобігання та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виявлення корупції</w:t>
            </w:r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Світлана</w:t>
            </w:r>
            <w:proofErr w:type="spellEnd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 xml:space="preserve"> СЕНЮК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7B1802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Начальник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організаційного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</w:p>
          <w:p w:rsidR="007B1802" w:rsidRPr="00E905D0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7B1802" w:rsidRPr="00E905D0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Світлана БЕЖУК</w:t>
            </w:r>
          </w:p>
          <w:p w:rsidR="007B1802" w:rsidRPr="00E905D0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588" w:type="dxa"/>
          </w:tcPr>
          <w:p w:rsidR="007B1802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Виконавець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: </w:t>
            </w:r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перспективного</w:t>
            </w:r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розвитку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та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капітального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будівництва</w:t>
            </w:r>
            <w:proofErr w:type="spellEnd"/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Уляна ДОЛАВРУК</w:t>
            </w:r>
          </w:p>
        </w:tc>
        <w:tc>
          <w:tcPr>
            <w:tcW w:w="3588" w:type="dxa"/>
          </w:tcPr>
          <w:p w:rsidR="007B1802" w:rsidRDefault="007B1802" w:rsidP="0013718C">
            <w:pPr>
              <w:jc w:val="right"/>
            </w:pPr>
          </w:p>
          <w:p w:rsidR="007B1802" w:rsidRDefault="007B1802" w:rsidP="0013718C">
            <w:pPr>
              <w:jc w:val="right"/>
            </w:pPr>
          </w:p>
          <w:p w:rsidR="007B1802" w:rsidRDefault="007B1802" w:rsidP="0013718C">
            <w:pPr>
              <w:jc w:val="right"/>
            </w:pPr>
          </w:p>
          <w:p w:rsidR="007B1802" w:rsidRDefault="007B1802" w:rsidP="0013718C">
            <w:pPr>
              <w:jc w:val="right"/>
            </w:pPr>
          </w:p>
          <w:p w:rsidR="007B1802" w:rsidRDefault="007B1802" w:rsidP="0013718C">
            <w:pPr>
              <w:jc w:val="right"/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</w:tbl>
    <w:p w:rsidR="00346D97" w:rsidRDefault="00346D97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46D97" w:rsidRDefault="00346D97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23233" w:rsidRDefault="00223233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23233" w:rsidRDefault="00223233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23233" w:rsidRDefault="00223233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E7C18" w:rsidRDefault="003E7C18" w:rsidP="00B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7C18" w:rsidRDefault="003E7C18" w:rsidP="00B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1C4" w:rsidRDefault="00EE21C4" w:rsidP="00B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21C4" w:rsidSect="00D953B4"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131AE0" w:rsidRPr="00131AE0" w:rsidRDefault="00192EE3" w:rsidP="00131AE0">
      <w:pPr>
        <w:pStyle w:val="a7"/>
        <w:ind w:left="1119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31AE0">
        <w:rPr>
          <w:rFonts w:ascii="Times New Roman" w:hAnsi="Times New Roman" w:cs="Times New Roman"/>
          <w:b/>
          <w:sz w:val="28"/>
          <w:lang w:eastAsia="ru-RU"/>
        </w:rPr>
        <w:t xml:space="preserve">Додаток до Програми </w:t>
      </w:r>
    </w:p>
    <w:p w:rsidR="00131AE0" w:rsidRPr="00131AE0" w:rsidRDefault="00192EE3" w:rsidP="00131AE0">
      <w:pPr>
        <w:pStyle w:val="a7"/>
        <w:ind w:left="1119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31AE0">
        <w:rPr>
          <w:rFonts w:ascii="Times New Roman" w:hAnsi="Times New Roman" w:cs="Times New Roman"/>
          <w:b/>
          <w:sz w:val="28"/>
          <w:lang w:eastAsia="ru-RU"/>
        </w:rPr>
        <w:t xml:space="preserve">«Підтримка перспективних </w:t>
      </w:r>
    </w:p>
    <w:p w:rsidR="00131AE0" w:rsidRPr="00131AE0" w:rsidRDefault="00131AE0" w:rsidP="00131AE0">
      <w:pPr>
        <w:pStyle w:val="a7"/>
        <w:ind w:left="11199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проектів та розвитку </w:t>
      </w:r>
    </w:p>
    <w:p w:rsidR="00192EE3" w:rsidRPr="00131AE0" w:rsidRDefault="00192EE3" w:rsidP="00131AE0">
      <w:pPr>
        <w:pStyle w:val="a7"/>
        <w:ind w:left="1119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31AE0">
        <w:rPr>
          <w:rFonts w:ascii="Times New Roman" w:hAnsi="Times New Roman" w:cs="Times New Roman"/>
          <w:b/>
          <w:sz w:val="28"/>
          <w:lang w:eastAsia="ru-RU"/>
        </w:rPr>
        <w:t>м. Коломиї на 2017-2021 роки»</w:t>
      </w:r>
    </w:p>
    <w:p w:rsidR="00192EE3" w:rsidRPr="00131AE0" w:rsidRDefault="00192EE3" w:rsidP="00192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8"/>
          <w:szCs w:val="28"/>
          <w:lang w:eastAsia="ru-RU"/>
        </w:rPr>
      </w:pPr>
    </w:p>
    <w:p w:rsidR="001B0DDB" w:rsidRDefault="001B0DDB" w:rsidP="001B0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Зміст чинного рішення</w:t>
      </w:r>
    </w:p>
    <w:p w:rsidR="000E5B92" w:rsidRPr="00131AE0" w:rsidRDefault="000E5B92" w:rsidP="001B0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6"/>
          <w:lang w:eastAsia="ru-RU"/>
        </w:rPr>
      </w:pPr>
    </w:p>
    <w:p w:rsidR="001B0DDB" w:rsidRPr="00744B89" w:rsidRDefault="001B0DDB" w:rsidP="001B0DD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заходів, обсяги та джерел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фінансування міської Програми 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ідтримка перспективних проектів</w:t>
      </w:r>
    </w:p>
    <w:p w:rsidR="00812EDF" w:rsidRDefault="001B0DDB" w:rsidP="00600DC6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розвитку  м. Коломиї на 2017-2021 роки»</w:t>
      </w:r>
    </w:p>
    <w:p w:rsidR="001B0DDB" w:rsidRPr="00131AE0" w:rsidRDefault="001B0DDB" w:rsidP="008640B8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12"/>
          <w:szCs w:val="16"/>
          <w:lang w:eastAsia="zh-CN"/>
        </w:rPr>
      </w:pPr>
    </w:p>
    <w:tbl>
      <w:tblPr>
        <w:tblStyle w:val="a6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276"/>
        <w:gridCol w:w="1418"/>
        <w:gridCol w:w="992"/>
        <w:gridCol w:w="1134"/>
        <w:gridCol w:w="1184"/>
        <w:gridCol w:w="1226"/>
        <w:gridCol w:w="1134"/>
        <w:gridCol w:w="1842"/>
      </w:tblGrid>
      <w:tr w:rsidR="001B0DDB" w:rsidTr="001B0DDB">
        <w:trPr>
          <w:trHeight w:val="281"/>
        </w:trPr>
        <w:tc>
          <w:tcPr>
            <w:tcW w:w="567" w:type="dxa"/>
            <w:vMerge w:val="restart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842" w:type="dxa"/>
            <w:vMerge w:val="restart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088" w:type="dxa"/>
            <w:gridSpan w:val="6"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рієнтовні обсяги фінансування тис. грн..</w:t>
            </w:r>
          </w:p>
        </w:tc>
        <w:tc>
          <w:tcPr>
            <w:tcW w:w="1842" w:type="dxa"/>
            <w:vMerge w:val="restart"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Очікувані результати</w:t>
            </w:r>
          </w:p>
        </w:tc>
      </w:tr>
      <w:tr w:rsidR="001B0DDB" w:rsidTr="001B0DDB">
        <w:trPr>
          <w:trHeight w:val="305"/>
        </w:trPr>
        <w:tc>
          <w:tcPr>
            <w:tcW w:w="567" w:type="dxa"/>
            <w:vMerge/>
            <w:vAlign w:val="center"/>
          </w:tcPr>
          <w:p w:rsidR="001B0DDB" w:rsidRPr="0038646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992" w:type="dxa"/>
            <w:vMerge w:val="restart"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678" w:type="dxa"/>
            <w:gridSpan w:val="4"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 джерелами фінансування</w:t>
            </w:r>
          </w:p>
        </w:tc>
        <w:tc>
          <w:tcPr>
            <w:tcW w:w="1842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600"/>
        </w:trPr>
        <w:tc>
          <w:tcPr>
            <w:tcW w:w="567" w:type="dxa"/>
            <w:vMerge/>
            <w:vAlign w:val="center"/>
          </w:tcPr>
          <w:p w:rsidR="001B0DDB" w:rsidRPr="0038646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B0DDB" w:rsidRPr="00192EE3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B0DDB" w:rsidRPr="00192EE3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842" w:type="dxa"/>
            <w:vMerge/>
            <w:vAlign w:val="center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75"/>
        </w:trPr>
        <w:tc>
          <w:tcPr>
            <w:tcW w:w="567" w:type="dxa"/>
            <w:vMerge w:val="restart"/>
            <w:vAlign w:val="center"/>
          </w:tcPr>
          <w:p w:rsidR="001B0DDB" w:rsidRPr="00D53FEF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 робочих місць працівників матеріалами, обладнанням та інвентарем (канцтовари, офісне приладдя, комп’ютерні комплектуючі)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необхідним для роботи інвентарем</w:t>
            </w: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1B0DDB" w:rsidRPr="00981D2B" w:rsidRDefault="001635C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635C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15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870"/>
        </w:trPr>
        <w:tc>
          <w:tcPr>
            <w:tcW w:w="567" w:type="dxa"/>
            <w:vMerge/>
            <w:vAlign w:val="center"/>
          </w:tcPr>
          <w:p w:rsidR="001B0DDB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9"/>
        </w:trPr>
        <w:tc>
          <w:tcPr>
            <w:tcW w:w="567" w:type="dxa"/>
            <w:vMerge w:val="restart"/>
          </w:tcPr>
          <w:p w:rsidR="001B0DDB" w:rsidRPr="00D53FEF" w:rsidRDefault="001B0DDB" w:rsidP="00600D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Придбання та підтримка сучасного комп’ютерного обладнання (персональних комп’ютерів, ноутбуків, принтерів, факсів, копіювально-розмножувальної техніки, телефонів, мережевого обладнання) та іншої необхідної електронної техніки  для забезпечення роботи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DDB" w:rsidRPr="00981D2B" w:rsidRDefault="001B0DDB" w:rsidP="00D953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необхідною для роботи комп’ютерною технікою</w:t>
            </w:r>
          </w:p>
        </w:tc>
      </w:tr>
      <w:tr w:rsidR="001B0DDB" w:rsidTr="001B0DDB">
        <w:trPr>
          <w:trHeight w:val="403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09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5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18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390"/>
        </w:trPr>
        <w:tc>
          <w:tcPr>
            <w:tcW w:w="567" w:type="dxa"/>
            <w:vMerge w:val="restart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1B0DD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Проведення та участь у заходах,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за кордоном, щодо налагодження нових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зв’язків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донорами, партнерами, інвесторами (виставки, форуми, конференції, бізнес-зустрічі тощо) з метою підвищення іміджу міста Коломиї в Україні та за кордоном, рекламування економічного потенціалу та представлення інвестиційних та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</w:t>
            </w:r>
          </w:p>
          <w:p w:rsidR="001B0DD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E9E" w:rsidRPr="00981D2B" w:rsidRDefault="00062E9E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600DC6" w:rsidP="005B6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B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600DC6" w:rsidP="005B6F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B6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B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сприятливого інвестиційно-інноваційного клімату в місті, що сприятиме використанню його переваг, поліпшить привабливість міста для інвесторів, забезпечить </w:t>
            </w:r>
            <w:proofErr w:type="spellStart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впізнаваність</w:t>
            </w:r>
            <w:proofErr w:type="spellEnd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міста і його інвестиційних проектів серед інших міст України та за кордоном</w:t>
            </w:r>
          </w:p>
        </w:tc>
      </w:tr>
      <w:tr w:rsidR="001B0DDB" w:rsidTr="00062E9E">
        <w:trPr>
          <w:trHeight w:val="42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36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4614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981D2B" w:rsidRDefault="005B6FB9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5B6FB9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062E9E">
        <w:trPr>
          <w:trHeight w:val="70"/>
        </w:trPr>
        <w:tc>
          <w:tcPr>
            <w:tcW w:w="567" w:type="dxa"/>
            <w:vMerge w:val="restart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Пошук та налагодження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партнерств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Україні та за кордоном,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шляхом організації та здійсненням безпосередніх поїздок в інші регіони України та за кордон з метою організації зустрічей, проведення переговорів, підписання листів про наміри співпраці, меморандумів, партнерських угод, підготовки спільних проектів для участі у грантових конкурсах в рамках програм міжнародної технічної допомоги.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партнерств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та за кордоном; підтримка постійних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, створення та впровадження спільних ідей та задумів, спрямованих на покращення добробуту та комфорту територіальної громади</w:t>
            </w:r>
          </w:p>
        </w:tc>
      </w:tr>
      <w:tr w:rsidR="001B0DDB" w:rsidTr="001B0DDB">
        <w:trPr>
          <w:trHeight w:val="42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77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59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00"/>
        </w:trPr>
        <w:tc>
          <w:tcPr>
            <w:tcW w:w="567" w:type="dxa"/>
            <w:vMerge w:val="restart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Виготовлення технічної документації та проектних пропозицій щодо перспективного розвитку міста, нових локацій та об’єктів комфортного перебування мешканців міста та гостей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перспективного розвитку міста для комфортного перебування мешканців міста та гостей </w:t>
            </w:r>
          </w:p>
        </w:tc>
      </w:tr>
      <w:tr w:rsidR="001B0DDB" w:rsidTr="001B0DDB">
        <w:trPr>
          <w:trHeight w:val="251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23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181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20"/>
        </w:trPr>
        <w:tc>
          <w:tcPr>
            <w:tcW w:w="567" w:type="dxa"/>
            <w:vMerge w:val="restart"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проектних пропозицій/ідей для участі у програмах міжнародної технічної допомоги, а також програмах, які фінансуються за рахунок національних, державних, регіональних, місцевих програм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Підготовка та реалізація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 у сфері містобудування, архітектури, капітального будівництва та земельних відносин</w:t>
            </w: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7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19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204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BA4529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05"/>
        </w:trPr>
        <w:tc>
          <w:tcPr>
            <w:tcW w:w="567" w:type="dxa"/>
            <w:vMerge w:val="restart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інтерактивної карти, обслуговування та технічна підтримка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врядування.</w:t>
            </w:r>
          </w:p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Доступність громади міста та гостей користуватися  легкодоступними даними про громадські будівлі та землі. Під час реалізації проекту збиратиметься актуальна інформація про будівлі, землі та туристичні об'єкти нашого міста</w:t>
            </w:r>
          </w:p>
        </w:tc>
      </w:tr>
      <w:tr w:rsidR="001B0DDB" w:rsidTr="001B0DDB">
        <w:trPr>
          <w:trHeight w:val="40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40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3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6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 w:val="restart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Підготовка, розробка та придбання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промоційних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матеріалів, в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. з метою забезпечення делегацій, які будуть налаштовувати нові партнерства та підтримувати існуючі.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1B0DDB" w:rsidRPr="00060C05" w:rsidRDefault="001B0DDB" w:rsidP="00D953B4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Просування та промоція міста в Україні та за кордоном. Поширення інформації про туристичний потенціал громади</w:t>
            </w:r>
            <w:r w:rsidRPr="00981D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505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4E79F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 w:val="restart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 послуг з охорони об’єктів незавершеного будівництва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981D2B" w:rsidRDefault="00600DC6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Збереження об’єкта незавершеного будівництва від пошкоджень майна сторонніми особами</w:t>
            </w: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Tr="001B0DDB">
        <w:trPr>
          <w:trHeight w:val="357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0DD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8640B8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8640B8" w:rsidRDefault="001B0DDB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981D2B" w:rsidTr="001B0DDB">
        <w:trPr>
          <w:trHeight w:val="390"/>
        </w:trPr>
        <w:tc>
          <w:tcPr>
            <w:tcW w:w="567" w:type="dxa"/>
            <w:vMerge w:val="restart"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</w:tcPr>
          <w:p w:rsidR="001B0DDB" w:rsidRPr="00981D2B" w:rsidRDefault="00BE67DD" w:rsidP="00D953B4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>плата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>передпроектні</w:t>
            </w:r>
            <w:proofErr w:type="spellEnd"/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на проведення капітального ремонту (будівництва, реконструкції)</w:t>
            </w:r>
          </w:p>
        </w:tc>
        <w:tc>
          <w:tcPr>
            <w:tcW w:w="1842" w:type="dxa"/>
            <w:vMerge w:val="restart"/>
          </w:tcPr>
          <w:p w:rsidR="001B0DDB" w:rsidRPr="00981D2B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</w:tcPr>
          <w:p w:rsidR="001B0DDB" w:rsidRPr="00981D2B" w:rsidRDefault="00600DC6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</w:tcPr>
          <w:p w:rsidR="001B0DDB" w:rsidRPr="00981D2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1B0DDB" w:rsidRPr="00981D2B" w:rsidRDefault="005B6FB9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1B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5B6FB9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1B0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0DDB" w:rsidRPr="00981D2B" w:rsidRDefault="00BE67DD" w:rsidP="001B0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інфраструктурних об'єктів</w:t>
            </w:r>
          </w:p>
        </w:tc>
      </w:tr>
      <w:tr w:rsidR="001B0DDB" w:rsidRPr="00D53FEF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D53FEF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D53FEF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D53FEF" w:rsidTr="001B0DDB">
        <w:trPr>
          <w:trHeight w:val="390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Pr="00192EE3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0DDB" w:rsidRPr="00D53FEF" w:rsidTr="001B0DDB">
        <w:trPr>
          <w:trHeight w:val="357"/>
        </w:trPr>
        <w:tc>
          <w:tcPr>
            <w:tcW w:w="567" w:type="dxa"/>
            <w:vMerge/>
          </w:tcPr>
          <w:p w:rsidR="001B0DD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1B0DDB" w:rsidRDefault="001B0DDB" w:rsidP="00D953B4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0DDB" w:rsidRPr="002B45C6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B0DDB" w:rsidRPr="00192EE3" w:rsidRDefault="001B0DDB" w:rsidP="00D953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B0DDB" w:rsidRDefault="001B0DDB" w:rsidP="00F351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1B0DDB" w:rsidRPr="008640B8" w:rsidRDefault="005B6FB9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B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1B0DDB" w:rsidRPr="008640B8" w:rsidRDefault="005B6FB9" w:rsidP="00D95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B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1B0DDB" w:rsidRPr="00981D2B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1B0DDB" w:rsidRPr="00D53FEF" w:rsidRDefault="001B0DDB" w:rsidP="00D953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E5B92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00DC6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Замовник програми</w:t>
      </w:r>
    </w:p>
    <w:p w:rsidR="000E5B92" w:rsidRPr="000E5B92" w:rsidRDefault="000E5B92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600DC6" w:rsidRPr="00600DC6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перспективного </w:t>
      </w:r>
    </w:p>
    <w:p w:rsidR="00600DC6" w:rsidRPr="00600DC6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розвитку та капітального будівництва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00DC6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                      ___________                                        </w:t>
      </w:r>
      <w:r w:rsidRPr="00600D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Уляна ДОЛАВРУК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E5B92" w:rsidRPr="00600DC6" w:rsidRDefault="000E5B92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E5B92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 програми</w:t>
      </w:r>
    </w:p>
    <w:p w:rsidR="000E5B92" w:rsidRPr="000E5B92" w:rsidRDefault="000E5B92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600DC6" w:rsidRPr="00600DC6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___________                                      </w:t>
      </w: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Сергій ПРОСКУРНЯК</w:t>
      </w:r>
    </w:p>
    <w:p w:rsidR="00600DC6" w:rsidRPr="00600DC6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0DC6" w:rsidRPr="00600DC6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0DC6" w:rsidRDefault="00600DC6" w:rsidP="000E5B92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0DDB" w:rsidRDefault="00600DC6" w:rsidP="000E5B92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00DC6" w:rsidRPr="00600DC6" w:rsidRDefault="00600DC6" w:rsidP="00600DC6">
      <w:pPr>
        <w:tabs>
          <w:tab w:val="left" w:pos="1035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00DC6" w:rsidRPr="00600DC6" w:rsidSect="00D953B4">
          <w:pgSz w:w="16838" w:h="11906" w:orient="landscape"/>
          <w:pgMar w:top="709" w:right="680" w:bottom="709" w:left="992" w:header="709" w:footer="709" w:gutter="0"/>
          <w:cols w:space="708"/>
          <w:docGrid w:linePitch="360"/>
        </w:sectPr>
      </w:pPr>
    </w:p>
    <w:p w:rsidR="00812EDF" w:rsidRDefault="00812EDF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88"/>
      </w:tblGrid>
      <w:tr w:rsidR="00F3512B" w:rsidTr="00D953B4">
        <w:tc>
          <w:tcPr>
            <w:tcW w:w="6091" w:type="dxa"/>
          </w:tcPr>
          <w:p w:rsidR="00F3512B" w:rsidRPr="00E905D0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Погоджено:</w:t>
            </w:r>
          </w:p>
          <w:p w:rsidR="00F3512B" w:rsidRDefault="00F3512B" w:rsidP="00D953B4"/>
        </w:tc>
        <w:tc>
          <w:tcPr>
            <w:tcW w:w="3588" w:type="dxa"/>
          </w:tcPr>
          <w:p w:rsidR="00F3512B" w:rsidRDefault="00F3512B" w:rsidP="00D953B4"/>
        </w:tc>
      </w:tr>
      <w:tr w:rsidR="00F3512B" w:rsidTr="00D953B4">
        <w:tc>
          <w:tcPr>
            <w:tcW w:w="6091" w:type="dxa"/>
          </w:tcPr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Секретар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Андрій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КУНИЧАК</w:t>
            </w:r>
          </w:p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F3512B" w:rsidRPr="00305973" w:rsidRDefault="00F3512B" w:rsidP="00D953B4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  <w:p w:rsidR="00F3512B" w:rsidRPr="00E905D0" w:rsidRDefault="00F3512B" w:rsidP="00D953B4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F3512B" w:rsidTr="00D953B4">
        <w:tc>
          <w:tcPr>
            <w:tcW w:w="6091" w:type="dxa"/>
          </w:tcPr>
          <w:p w:rsidR="00F3512B" w:rsidRPr="00E905D0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Голова постійної комісії з питань </w:t>
            </w:r>
          </w:p>
          <w:p w:rsidR="00F3512B" w:rsidRPr="00E905D0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бюджету, інвестицій, соціально-економічного розвитку та зовнішньоекономічних відносин </w:t>
            </w:r>
          </w:p>
          <w:p w:rsidR="00F3512B" w:rsidRPr="00E905D0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Ігор КОСТЮК</w:t>
            </w:r>
          </w:p>
          <w:p w:rsidR="00F3512B" w:rsidRPr="00E905D0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F3512B" w:rsidTr="00D953B4">
        <w:tc>
          <w:tcPr>
            <w:tcW w:w="6091" w:type="dxa"/>
          </w:tcPr>
          <w:p w:rsidR="00F3512B" w:rsidRPr="00E905D0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Заступник міського голови</w:t>
            </w:r>
          </w:p>
          <w:p w:rsidR="00F3512B" w:rsidRPr="00E905D0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Сергій ПРОСКУРНЯК</w:t>
            </w:r>
          </w:p>
          <w:p w:rsidR="00F3512B" w:rsidRPr="00E905D0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F3512B" w:rsidRPr="00305973" w:rsidTr="00D953B4">
        <w:tc>
          <w:tcPr>
            <w:tcW w:w="6091" w:type="dxa"/>
          </w:tcPr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фінансового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управління</w:t>
            </w:r>
            <w:proofErr w:type="spellEnd"/>
          </w:p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Ганна БАКАЙ</w:t>
            </w:r>
          </w:p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F3512B" w:rsidRPr="00305973" w:rsidTr="00D953B4">
        <w:tc>
          <w:tcPr>
            <w:tcW w:w="6091" w:type="dxa"/>
          </w:tcPr>
          <w:p w:rsidR="00F3512B" w:rsidRPr="00305973" w:rsidRDefault="007B1802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Н</w:t>
            </w:r>
            <w:r w:rsidR="00F3512B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ачальник </w:t>
            </w:r>
            <w:proofErr w:type="spellStart"/>
            <w:r w:rsidR="00F3512B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юридичного</w:t>
            </w:r>
            <w:proofErr w:type="spellEnd"/>
            <w:r w:rsidR="00F3512B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3512B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відділу</w:t>
            </w:r>
            <w:proofErr w:type="spellEnd"/>
          </w:p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F3512B" w:rsidRPr="00305973" w:rsidRDefault="007B1802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Любов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СОНЧАК</w:t>
            </w:r>
          </w:p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F3512B" w:rsidRPr="00305973" w:rsidTr="00D953B4">
        <w:tc>
          <w:tcPr>
            <w:tcW w:w="6091" w:type="dxa"/>
          </w:tcPr>
          <w:p w:rsidR="00F3512B" w:rsidRDefault="00F3512B" w:rsidP="00D953B4">
            <w:pPr>
              <w:widowControl w:val="0"/>
              <w:autoSpaceDN w:val="0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Уповноважена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особа з питань </w:t>
            </w:r>
          </w:p>
          <w:p w:rsidR="00F3512B" w:rsidRPr="00305973" w:rsidRDefault="00F3512B" w:rsidP="00D953B4">
            <w:pPr>
              <w:widowControl w:val="0"/>
              <w:autoSpaceDN w:val="0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ru-RU"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запобігання та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виявлення корупції</w:t>
            </w:r>
          </w:p>
          <w:p w:rsidR="00F3512B" w:rsidRPr="00305973" w:rsidRDefault="00F3512B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Світлана</w:t>
            </w:r>
            <w:proofErr w:type="spellEnd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 xml:space="preserve"> СЕНЮК</w:t>
            </w:r>
          </w:p>
          <w:p w:rsidR="00F3512B" w:rsidRPr="00305973" w:rsidRDefault="00F3512B" w:rsidP="00D953B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F3512B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F3512B" w:rsidTr="00D953B4">
        <w:tc>
          <w:tcPr>
            <w:tcW w:w="6091" w:type="dxa"/>
          </w:tcPr>
          <w:p w:rsidR="00F3512B" w:rsidRPr="00305973" w:rsidRDefault="000E5B92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Начальник</w:t>
            </w:r>
            <w:r w:rsidR="00F3512B"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="00F3512B"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організаційного</w:t>
            </w:r>
            <w:proofErr w:type="spellEnd"/>
            <w:r w:rsidR="00F3512B"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="00F3512B"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="00F3512B"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</w:p>
          <w:p w:rsidR="00F3512B" w:rsidRPr="00E905D0" w:rsidRDefault="00F3512B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F3512B" w:rsidRPr="00E905D0" w:rsidRDefault="000E5B92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Світлана БЕЖУК</w:t>
            </w:r>
          </w:p>
          <w:p w:rsidR="00F3512B" w:rsidRPr="00E905D0" w:rsidRDefault="00F3512B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588" w:type="dxa"/>
          </w:tcPr>
          <w:p w:rsidR="00F3512B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F3512B" w:rsidRPr="00E905D0" w:rsidRDefault="00F3512B" w:rsidP="00D953B4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F3512B" w:rsidTr="00D953B4">
        <w:tc>
          <w:tcPr>
            <w:tcW w:w="6091" w:type="dxa"/>
          </w:tcPr>
          <w:p w:rsidR="00F3512B" w:rsidRPr="00305973" w:rsidRDefault="00F3512B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Виконавець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: </w:t>
            </w:r>
          </w:p>
          <w:p w:rsidR="00F3512B" w:rsidRPr="00305973" w:rsidRDefault="00F3512B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перспективного</w:t>
            </w:r>
          </w:p>
          <w:p w:rsidR="00F3512B" w:rsidRPr="00305973" w:rsidRDefault="00F3512B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розвитку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та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капітального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будівництва</w:t>
            </w:r>
            <w:proofErr w:type="spellEnd"/>
          </w:p>
          <w:p w:rsidR="00F3512B" w:rsidRPr="00305973" w:rsidRDefault="00F3512B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F3512B" w:rsidRPr="00305973" w:rsidRDefault="00F3512B" w:rsidP="00D953B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Уляна ДОЛАВРУК</w:t>
            </w:r>
          </w:p>
        </w:tc>
        <w:tc>
          <w:tcPr>
            <w:tcW w:w="3588" w:type="dxa"/>
          </w:tcPr>
          <w:p w:rsidR="00F3512B" w:rsidRDefault="00F3512B" w:rsidP="00D953B4">
            <w:pPr>
              <w:jc w:val="right"/>
            </w:pPr>
          </w:p>
          <w:p w:rsidR="00F3512B" w:rsidRDefault="00F3512B" w:rsidP="00D953B4">
            <w:pPr>
              <w:jc w:val="right"/>
            </w:pPr>
          </w:p>
          <w:p w:rsidR="00F3512B" w:rsidRDefault="00F3512B" w:rsidP="00D953B4">
            <w:pPr>
              <w:jc w:val="right"/>
            </w:pPr>
          </w:p>
          <w:p w:rsidR="00F3512B" w:rsidRDefault="00F3512B" w:rsidP="00D953B4">
            <w:pPr>
              <w:jc w:val="right"/>
            </w:pPr>
          </w:p>
          <w:p w:rsidR="00F3512B" w:rsidRDefault="00F3512B" w:rsidP="00D953B4">
            <w:pPr>
              <w:jc w:val="right"/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</w:tbl>
    <w:p w:rsidR="00F3512B" w:rsidRDefault="00F3512B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5B92" w:rsidRDefault="000E5B92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E5B92" w:rsidSect="00D953B4">
          <w:pgSz w:w="11906" w:h="16838"/>
          <w:pgMar w:top="680" w:right="709" w:bottom="992" w:left="709" w:header="709" w:footer="709" w:gutter="0"/>
          <w:cols w:space="708"/>
          <w:docGrid w:linePitch="360"/>
        </w:sectPr>
      </w:pPr>
    </w:p>
    <w:p w:rsidR="000E5B92" w:rsidRDefault="000E5B92" w:rsidP="001B0DDB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5B92" w:rsidRPr="001F05AD" w:rsidRDefault="000E5B92" w:rsidP="000E5B92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Додаток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Програми «Підтримка перспективних проектів та розвитку  м. Коломиї на 2017-2021 роки»</w:t>
      </w:r>
    </w:p>
    <w:p w:rsidR="000E5B92" w:rsidRDefault="000E5B92" w:rsidP="000E5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B92" w:rsidRDefault="000E5B92" w:rsidP="000E5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Пропоновані зміни до рішення</w:t>
      </w:r>
    </w:p>
    <w:p w:rsidR="000E5B92" w:rsidRPr="00D953B4" w:rsidRDefault="000E5B92" w:rsidP="000E5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0E5B92" w:rsidRPr="00744B89" w:rsidRDefault="000E5B92" w:rsidP="000E5B92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заходів, обсяги та джерел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фінансування міської Програми 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ідтримка перспективних проектів</w:t>
      </w:r>
    </w:p>
    <w:p w:rsidR="000E5B92" w:rsidRDefault="000E5B92" w:rsidP="000E5B92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розвитку  м. Коломиї на 2017-2021 роки»</w:t>
      </w:r>
    </w:p>
    <w:p w:rsidR="00EC14D5" w:rsidRPr="00D953B4" w:rsidRDefault="00EC14D5" w:rsidP="00EC14D5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Style w:val="a6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276"/>
        <w:gridCol w:w="1418"/>
        <w:gridCol w:w="992"/>
        <w:gridCol w:w="1134"/>
        <w:gridCol w:w="1184"/>
        <w:gridCol w:w="1226"/>
        <w:gridCol w:w="1134"/>
        <w:gridCol w:w="1842"/>
      </w:tblGrid>
      <w:tr w:rsidR="00EC14D5" w:rsidTr="0013718C">
        <w:trPr>
          <w:trHeight w:val="281"/>
        </w:trPr>
        <w:tc>
          <w:tcPr>
            <w:tcW w:w="567" w:type="dxa"/>
            <w:vMerge w:val="restart"/>
            <w:vAlign w:val="center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842" w:type="dxa"/>
            <w:vMerge w:val="restart"/>
            <w:vAlign w:val="center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088" w:type="dxa"/>
            <w:gridSpan w:val="6"/>
            <w:vAlign w:val="center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рієнтовні обсяги фінансування тис. грн..</w:t>
            </w:r>
          </w:p>
        </w:tc>
        <w:tc>
          <w:tcPr>
            <w:tcW w:w="1842" w:type="dxa"/>
            <w:vMerge w:val="restart"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Очікувані результати</w:t>
            </w:r>
          </w:p>
        </w:tc>
      </w:tr>
      <w:tr w:rsidR="00EC14D5" w:rsidTr="0013718C">
        <w:trPr>
          <w:trHeight w:val="305"/>
        </w:trPr>
        <w:tc>
          <w:tcPr>
            <w:tcW w:w="567" w:type="dxa"/>
            <w:vMerge/>
            <w:vAlign w:val="center"/>
          </w:tcPr>
          <w:p w:rsidR="00EC14D5" w:rsidRPr="0038646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992" w:type="dxa"/>
            <w:vMerge w:val="restart"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678" w:type="dxa"/>
            <w:gridSpan w:val="4"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 джерелами фінансування</w:t>
            </w:r>
          </w:p>
        </w:tc>
        <w:tc>
          <w:tcPr>
            <w:tcW w:w="1842" w:type="dxa"/>
            <w:vMerge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Tr="0013718C">
        <w:trPr>
          <w:trHeight w:val="600"/>
        </w:trPr>
        <w:tc>
          <w:tcPr>
            <w:tcW w:w="567" w:type="dxa"/>
            <w:vMerge/>
            <w:vAlign w:val="center"/>
          </w:tcPr>
          <w:p w:rsidR="00EC14D5" w:rsidRPr="0038646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C14D5" w:rsidRPr="00192EE3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14D5" w:rsidRPr="00192EE3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842" w:type="dxa"/>
            <w:vMerge/>
            <w:vAlign w:val="center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Tr="0013718C">
        <w:trPr>
          <w:trHeight w:val="375"/>
        </w:trPr>
        <w:tc>
          <w:tcPr>
            <w:tcW w:w="567" w:type="dxa"/>
            <w:vMerge w:val="restart"/>
            <w:vAlign w:val="center"/>
          </w:tcPr>
          <w:p w:rsidR="00EC14D5" w:rsidRPr="00D53FEF" w:rsidRDefault="00EC14D5" w:rsidP="001371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 робочих місць працівників матеріалами, обладнанням та інвентарем (канцтовари, офісне приладдя, комп’ютерні комплектуючі)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C14D5" w:rsidRPr="00060C05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  <w:vAlign w:val="center"/>
          </w:tcPr>
          <w:p w:rsidR="00EC14D5" w:rsidRPr="00981D2B" w:rsidRDefault="00031A97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C14D5"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031A97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C14D5"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необхідним для роботи інвентарем</w:t>
            </w:r>
          </w:p>
        </w:tc>
      </w:tr>
      <w:tr w:rsidR="00EC14D5" w:rsidTr="0013718C">
        <w:trPr>
          <w:trHeight w:val="375"/>
        </w:trPr>
        <w:tc>
          <w:tcPr>
            <w:tcW w:w="567" w:type="dxa"/>
            <w:vMerge/>
            <w:vAlign w:val="center"/>
          </w:tcPr>
          <w:p w:rsidR="00EC14D5" w:rsidRDefault="00EC14D5" w:rsidP="001371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  <w:vAlign w:val="center"/>
          </w:tcPr>
          <w:p w:rsidR="00EC14D5" w:rsidRDefault="00EC14D5" w:rsidP="001371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15"/>
        </w:trPr>
        <w:tc>
          <w:tcPr>
            <w:tcW w:w="567" w:type="dxa"/>
            <w:vMerge/>
            <w:vAlign w:val="center"/>
          </w:tcPr>
          <w:p w:rsidR="00EC14D5" w:rsidRDefault="00EC14D5" w:rsidP="001371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75"/>
        </w:trPr>
        <w:tc>
          <w:tcPr>
            <w:tcW w:w="567" w:type="dxa"/>
            <w:vMerge/>
            <w:vAlign w:val="center"/>
          </w:tcPr>
          <w:p w:rsidR="00EC14D5" w:rsidRDefault="00EC14D5" w:rsidP="001371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870"/>
        </w:trPr>
        <w:tc>
          <w:tcPr>
            <w:tcW w:w="567" w:type="dxa"/>
            <w:vMerge/>
            <w:vAlign w:val="center"/>
          </w:tcPr>
          <w:p w:rsidR="00EC14D5" w:rsidRDefault="00EC14D5" w:rsidP="001371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981D2B" w:rsidRDefault="00E02937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02937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39"/>
        </w:trPr>
        <w:tc>
          <w:tcPr>
            <w:tcW w:w="567" w:type="dxa"/>
            <w:vMerge w:val="restart"/>
          </w:tcPr>
          <w:p w:rsidR="00EC14D5" w:rsidRPr="00D53FEF" w:rsidRDefault="00EC14D5" w:rsidP="001371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Придбання та підтримка сучасного комп’ютерного обладнання (персональних комп’ютерів, ноутбуків, принтерів, факсів, копіювально-розмножувальної техніки, телефонів, мережевого обладнання) та іншої необхідної електронної техніки  для забезпечення роботи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031A97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031A97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14D5" w:rsidRPr="00981D2B" w:rsidRDefault="00EC14D5" w:rsidP="0013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необхідною для роботи комп’ютерною технікою</w:t>
            </w:r>
          </w:p>
        </w:tc>
      </w:tr>
      <w:tr w:rsidR="00EC14D5" w:rsidTr="0013718C">
        <w:trPr>
          <w:trHeight w:val="403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409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75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45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18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14D5" w:rsidRPr="00981D2B" w:rsidRDefault="00E02937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02937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 w:val="restart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EC14D5" w:rsidRPr="00981D2B" w:rsidRDefault="00EC14D5" w:rsidP="00F7372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Проведення та участь у заходах,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за кордоном, щодо налагодження нових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зв’язків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донорами, партнерами, інвесторами (виставки, форуми, конференції, бізнес-зустрічі тощо) з метою підвищення іміджу міста Коломиї в Україні та за кордоном, рекламування економічного потенціалу та представлення інвестиційних та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060C05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перспективного розвитку та капітального будівництва міської ради, </w:t>
            </w:r>
          </w:p>
          <w:p w:rsidR="00EC14D5" w:rsidRPr="00060C05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комунальні підприємства, установи, організації </w:t>
            </w:r>
          </w:p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EC14D5" w:rsidP="0003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31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03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31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сприятливого інвестиційно-інноваційного клімату в місті, що сприятиме використанню його переваг, поліпшить привабливість міста для інвесторів, забезпечить </w:t>
            </w:r>
            <w:proofErr w:type="spellStart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впізнаваність</w:t>
            </w:r>
            <w:proofErr w:type="spellEnd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міста і його інвестиційних проектів серед інших міст України та за кордоном</w:t>
            </w:r>
          </w:p>
        </w:tc>
      </w:tr>
      <w:tr w:rsidR="00EC14D5" w:rsidTr="0013718C">
        <w:trPr>
          <w:trHeight w:val="42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6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3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4614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981D2B" w:rsidRDefault="00E02937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02937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70"/>
        </w:trPr>
        <w:tc>
          <w:tcPr>
            <w:tcW w:w="567" w:type="dxa"/>
            <w:vMerge w:val="restart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Пошук та налагодження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партнерств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Україні та за кордоном,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шляхом організації та здійсненням безпосередніх поїздок в інші регіони України та за кордон з метою організації зустрічей, проведення переговорів, підписання листів про наміри співпраці, меморандумів, партнерських угод, підготовки спільних проектів для участі у грантових конкурсах в рамках програм міжнародної технічної допомоги.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031A97" w:rsidP="0003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031A97" w:rsidP="0003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партнерств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 та за кордоном; підтримка постійних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, створення та впровадження спільних ідей та задумів, спрямованих на покращення добробуту та комфорту територіальної громади</w:t>
            </w:r>
          </w:p>
        </w:tc>
      </w:tr>
      <w:tr w:rsidR="00EC14D5" w:rsidTr="0013718C">
        <w:trPr>
          <w:trHeight w:val="42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3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77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459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981D2B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00"/>
        </w:trPr>
        <w:tc>
          <w:tcPr>
            <w:tcW w:w="567" w:type="dxa"/>
            <w:vMerge w:val="restart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Виготовлення технічної документації та проектних пропозицій щодо перспективного розвитку міста, нових локацій та об’єктів комфортного перебування мешканців міста та гостей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перспективного розвитку міста для комфортного перебування мешканців міста та гостей </w:t>
            </w:r>
          </w:p>
        </w:tc>
      </w:tr>
      <w:tr w:rsidR="00EC14D5" w:rsidTr="0013718C">
        <w:trPr>
          <w:trHeight w:val="251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3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3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23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1815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BA4529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420"/>
        </w:trPr>
        <w:tc>
          <w:tcPr>
            <w:tcW w:w="567" w:type="dxa"/>
            <w:vMerge w:val="restart"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проектних пропозицій/ідей для участі у програмах міжнародної технічної допомоги, а також програмах, які фінансуються за рахунок національних, державних, регіональних, місцевих програм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EC14D5" w:rsidP="0003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31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03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31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Підготовка та реалізація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 у сфері містобудування, архітектури, капітального будівництва та земельних відносин</w:t>
            </w:r>
          </w:p>
        </w:tc>
      </w:tr>
      <w:tr w:rsidR="00EC14D5" w:rsidTr="0013718C">
        <w:trPr>
          <w:trHeight w:val="375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75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195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3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204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BA4529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BA4529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405"/>
        </w:trPr>
        <w:tc>
          <w:tcPr>
            <w:tcW w:w="567" w:type="dxa"/>
            <w:vMerge w:val="restart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інтерактивної карти, обслуговування та технічна підтримка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031A97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031A97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врядування.</w:t>
            </w:r>
          </w:p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Доступність громади міста та гостей користуватися  легкодоступними даними про громадські будівлі та землі. Під час реалізації проекту збиратиметься актуальна інформація про будівлі, землі та туристичні об'єкти нашого міста</w:t>
            </w:r>
          </w:p>
        </w:tc>
      </w:tr>
      <w:tr w:rsidR="00EC14D5" w:rsidTr="0013718C">
        <w:trPr>
          <w:trHeight w:val="405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405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3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6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4E79FB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 w:val="restart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Підготовка, розробка та придбання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промоційних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матеріалів, в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. з метою забезпечення делегацій, які будуть налаштовувати нові партнерства та підтримувати існуючі.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EC14D5" w:rsidRPr="00060C05" w:rsidRDefault="00EC14D5" w:rsidP="0013718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031A97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031A97" w:rsidP="00031A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Просування та промоція міста в Україні та за кордоном. Поширення інформації про туристичний потенціал громади</w:t>
            </w:r>
            <w:r w:rsidRPr="00981D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505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4E79FB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4D5"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4E79FB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14D5"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 w:val="restart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 послуг з охорони об’єктів незавершеного будівництва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F7372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F7372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Збереження об’єкта незавершеного будівництва від пошкоджень майна сторонніми особами</w:t>
            </w: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Tr="0013718C">
        <w:trPr>
          <w:trHeight w:val="357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14D5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8640B8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EC14D5"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8640B8" w:rsidRDefault="00F7372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EC14D5"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RPr="00981D2B" w:rsidTr="0013718C">
        <w:trPr>
          <w:trHeight w:val="390"/>
        </w:trPr>
        <w:tc>
          <w:tcPr>
            <w:tcW w:w="567" w:type="dxa"/>
            <w:vMerge w:val="restart"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>плата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>передпроектні</w:t>
            </w:r>
            <w:proofErr w:type="spellEnd"/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на проведення капітального ремонту (будівництва, реконструкції)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</w:tcPr>
          <w:p w:rsidR="00EC14D5" w:rsidRPr="00981D2B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EC14D5" w:rsidRPr="00981D2B" w:rsidRDefault="00F7372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F7372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EC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інфраструктурних об'єктів</w:t>
            </w:r>
          </w:p>
        </w:tc>
      </w:tr>
      <w:tr w:rsidR="00EC14D5" w:rsidRPr="00D53FEF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RPr="00D53FEF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RPr="00D53FEF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RPr="00D53FEF" w:rsidTr="0013718C">
        <w:trPr>
          <w:trHeight w:val="390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14D5" w:rsidRPr="00D53FEF" w:rsidTr="0013718C">
        <w:trPr>
          <w:trHeight w:val="357"/>
        </w:trPr>
        <w:tc>
          <w:tcPr>
            <w:tcW w:w="567" w:type="dxa"/>
            <w:vMerge/>
          </w:tcPr>
          <w:p w:rsidR="00EC14D5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EC14D5" w:rsidRDefault="00EC14D5" w:rsidP="0013718C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C14D5" w:rsidRPr="002B45C6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14D5" w:rsidRPr="00192EE3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C14D5" w:rsidRDefault="00EC14D5" w:rsidP="0013718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EC14D5" w:rsidRPr="008640B8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EC14D5" w:rsidRPr="008640B8" w:rsidRDefault="00EC14D5" w:rsidP="0013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EC14D5" w:rsidRPr="00981D2B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EC14D5" w:rsidRPr="00D53FEF" w:rsidRDefault="00EC14D5" w:rsidP="001371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C14D5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0" w:name="_GoBack"/>
      <w:bookmarkEnd w:id="0"/>
    </w:p>
    <w:p w:rsidR="00EC14D5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Замовник програми</w:t>
      </w:r>
    </w:p>
    <w:p w:rsidR="00EC14D5" w:rsidRPr="000E5B92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EC14D5" w:rsidRPr="00600DC6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перспективного </w:t>
      </w:r>
    </w:p>
    <w:p w:rsidR="00EC14D5" w:rsidRPr="00600DC6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розвитку та капітального будівництва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EC14D5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                      ___________                                        </w:t>
      </w:r>
      <w:r w:rsidRPr="00600D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Уляна ДОЛАВРУК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C14D5" w:rsidRPr="00600DC6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C14D5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 програми</w:t>
      </w:r>
    </w:p>
    <w:p w:rsidR="00EC14D5" w:rsidRPr="000E5B92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EC14D5" w:rsidRPr="00600DC6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___________                                      </w:t>
      </w: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Сергій ПРОСКУРНЯК</w:t>
      </w:r>
    </w:p>
    <w:p w:rsidR="00EC14D5" w:rsidRPr="00600DC6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14D5" w:rsidRPr="00600DC6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14D5" w:rsidRDefault="00EC14D5" w:rsidP="00EC14D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14D5" w:rsidRDefault="00EC14D5" w:rsidP="00EC14D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EC14D5" w:rsidRDefault="00EC14D5" w:rsidP="00EC14D5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D5" w:rsidRDefault="00EC14D5" w:rsidP="00EC14D5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5B92" w:rsidRDefault="000E5B9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B33136" w:rsidSect="000E5B92">
          <w:pgSz w:w="16838" w:h="11906" w:orient="landscape" w:code="9"/>
          <w:pgMar w:top="709" w:right="680" w:bottom="709" w:left="992" w:header="709" w:footer="709" w:gutter="0"/>
          <w:cols w:space="708"/>
          <w:docGrid w:linePitch="360"/>
        </w:sect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88"/>
      </w:tblGrid>
      <w:tr w:rsidR="007B1802" w:rsidTr="0013718C">
        <w:tc>
          <w:tcPr>
            <w:tcW w:w="6091" w:type="dxa"/>
          </w:tcPr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Погоджено:</w:t>
            </w:r>
          </w:p>
          <w:p w:rsidR="007B1802" w:rsidRDefault="007B1802" w:rsidP="0013718C"/>
        </w:tc>
        <w:tc>
          <w:tcPr>
            <w:tcW w:w="3588" w:type="dxa"/>
          </w:tcPr>
          <w:p w:rsidR="007B1802" w:rsidRDefault="007B1802" w:rsidP="0013718C"/>
        </w:tc>
      </w:tr>
      <w:tr w:rsidR="007B1802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Секретар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Андрій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КУНИЧАК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7B1802" w:rsidRPr="00305973" w:rsidRDefault="007B1802" w:rsidP="0013718C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  <w:p w:rsidR="007B1802" w:rsidRPr="00E905D0" w:rsidRDefault="007B1802" w:rsidP="0013718C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13718C">
        <w:tc>
          <w:tcPr>
            <w:tcW w:w="6091" w:type="dxa"/>
          </w:tcPr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Голова постійної комісії з питань 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бюджету, інвестицій, соціально-економічного розвитку та зовнішньоекономічних відносин 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Ігор КОСТЮК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13718C">
        <w:tc>
          <w:tcPr>
            <w:tcW w:w="6091" w:type="dxa"/>
          </w:tcPr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Заступник міського голови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Сергій ПРОСКУРНЯК</w:t>
            </w:r>
          </w:p>
          <w:p w:rsidR="007B1802" w:rsidRPr="00E905D0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Начальник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фінансового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управління</w:t>
            </w:r>
            <w:proofErr w:type="spellEnd"/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Ганна БАКАЙ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Н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юридичного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відділу</w:t>
            </w:r>
            <w:proofErr w:type="spellEnd"/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Любов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СОНЧАК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13718C">
        <w:tc>
          <w:tcPr>
            <w:tcW w:w="6091" w:type="dxa"/>
          </w:tcPr>
          <w:p w:rsidR="007B1802" w:rsidRDefault="007B1802" w:rsidP="0013718C">
            <w:pPr>
              <w:widowControl w:val="0"/>
              <w:autoSpaceDN w:val="0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Уповноважена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особа з питань </w:t>
            </w:r>
          </w:p>
          <w:p w:rsidR="007B1802" w:rsidRPr="00305973" w:rsidRDefault="007B1802" w:rsidP="0013718C">
            <w:pPr>
              <w:widowControl w:val="0"/>
              <w:autoSpaceDN w:val="0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ru-RU"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запобігання та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виявлення корупції</w:t>
            </w:r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Світлана</w:t>
            </w:r>
            <w:proofErr w:type="spellEnd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 xml:space="preserve"> СЕНЮК</w:t>
            </w:r>
          </w:p>
          <w:p w:rsidR="007B1802" w:rsidRPr="00305973" w:rsidRDefault="007B1802" w:rsidP="0013718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7B1802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Начальник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організаційного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</w:p>
          <w:p w:rsidR="007B1802" w:rsidRPr="00E905D0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7B1802" w:rsidRPr="00E905D0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Світлана БЕЖУК</w:t>
            </w:r>
          </w:p>
          <w:p w:rsidR="007B1802" w:rsidRPr="00E905D0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588" w:type="dxa"/>
          </w:tcPr>
          <w:p w:rsidR="007B1802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13718C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13718C">
        <w:tc>
          <w:tcPr>
            <w:tcW w:w="6091" w:type="dxa"/>
          </w:tcPr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Виконавець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: </w:t>
            </w:r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перспективного</w:t>
            </w:r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розвитку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та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капітального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будівництва</w:t>
            </w:r>
            <w:proofErr w:type="spellEnd"/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7B1802" w:rsidRPr="00305973" w:rsidRDefault="007B1802" w:rsidP="0013718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Уляна ДОЛАВРУК</w:t>
            </w:r>
          </w:p>
        </w:tc>
        <w:tc>
          <w:tcPr>
            <w:tcW w:w="3588" w:type="dxa"/>
          </w:tcPr>
          <w:p w:rsidR="007B1802" w:rsidRDefault="007B1802" w:rsidP="0013718C">
            <w:pPr>
              <w:jc w:val="right"/>
            </w:pPr>
          </w:p>
          <w:p w:rsidR="007B1802" w:rsidRDefault="007B1802" w:rsidP="0013718C">
            <w:pPr>
              <w:jc w:val="right"/>
            </w:pPr>
          </w:p>
          <w:p w:rsidR="007B1802" w:rsidRDefault="007B1802" w:rsidP="0013718C">
            <w:pPr>
              <w:jc w:val="right"/>
            </w:pPr>
          </w:p>
          <w:p w:rsidR="007B1802" w:rsidRDefault="007B1802" w:rsidP="0013718C">
            <w:pPr>
              <w:jc w:val="right"/>
            </w:pPr>
          </w:p>
          <w:p w:rsidR="007B1802" w:rsidRDefault="007B1802" w:rsidP="0013718C">
            <w:pPr>
              <w:jc w:val="right"/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</w:tbl>
    <w:p w:rsidR="007B1802" w:rsidRPr="000E5B9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B1802" w:rsidRPr="000E5B92" w:rsidSect="00B33136">
      <w:pgSz w:w="11906" w:h="16838" w:code="9"/>
      <w:pgMar w:top="680" w:right="709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2" w15:restartNumberingAfterBreak="0">
    <w:nsid w:val="033C5653"/>
    <w:multiLevelType w:val="hybridMultilevel"/>
    <w:tmpl w:val="4C744C6A"/>
    <w:lvl w:ilvl="0" w:tplc="C9787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8E662B"/>
    <w:multiLevelType w:val="hybridMultilevel"/>
    <w:tmpl w:val="7F3A63F8"/>
    <w:lvl w:ilvl="0" w:tplc="EBC8E83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562F0"/>
    <w:multiLevelType w:val="hybridMultilevel"/>
    <w:tmpl w:val="A8BEF40E"/>
    <w:lvl w:ilvl="0" w:tplc="0A56E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6839"/>
    <w:multiLevelType w:val="hybridMultilevel"/>
    <w:tmpl w:val="065EBBA8"/>
    <w:lvl w:ilvl="0" w:tplc="0A56E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7FE"/>
    <w:multiLevelType w:val="hybridMultilevel"/>
    <w:tmpl w:val="FA9E11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0D198B"/>
    <w:multiLevelType w:val="hybridMultilevel"/>
    <w:tmpl w:val="F230BDE4"/>
    <w:lvl w:ilvl="0" w:tplc="D480AC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5B6B1B"/>
    <w:multiLevelType w:val="multilevel"/>
    <w:tmpl w:val="4FF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24BE2"/>
    <w:multiLevelType w:val="hybridMultilevel"/>
    <w:tmpl w:val="767E384A"/>
    <w:lvl w:ilvl="0" w:tplc="9BAA6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112109"/>
    <w:multiLevelType w:val="hybridMultilevel"/>
    <w:tmpl w:val="F970F04C"/>
    <w:lvl w:ilvl="0" w:tplc="0A56E056">
      <w:start w:val="4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5E007037"/>
    <w:multiLevelType w:val="hybridMultilevel"/>
    <w:tmpl w:val="8540548A"/>
    <w:lvl w:ilvl="0" w:tplc="B4C0C34A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D559B9"/>
    <w:multiLevelType w:val="multilevel"/>
    <w:tmpl w:val="4FF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5E42"/>
    <w:multiLevelType w:val="hybridMultilevel"/>
    <w:tmpl w:val="10B2E2D8"/>
    <w:lvl w:ilvl="0" w:tplc="67B87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8"/>
    <w:lvlOverride w:ilvl="0">
      <w:startOverride w:val="5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0"/>
    <w:rsid w:val="00031A97"/>
    <w:rsid w:val="00040255"/>
    <w:rsid w:val="00042C53"/>
    <w:rsid w:val="00060C05"/>
    <w:rsid w:val="00062E9E"/>
    <w:rsid w:val="000D56A9"/>
    <w:rsid w:val="000E5B92"/>
    <w:rsid w:val="00101459"/>
    <w:rsid w:val="00131AE0"/>
    <w:rsid w:val="00155E8E"/>
    <w:rsid w:val="001635CB"/>
    <w:rsid w:val="00175257"/>
    <w:rsid w:val="00192EE3"/>
    <w:rsid w:val="001A7EE1"/>
    <w:rsid w:val="001B0DDB"/>
    <w:rsid w:val="001C2537"/>
    <w:rsid w:val="001F02C8"/>
    <w:rsid w:val="001F05AD"/>
    <w:rsid w:val="001F7AB2"/>
    <w:rsid w:val="0022314E"/>
    <w:rsid w:val="00223233"/>
    <w:rsid w:val="002249AB"/>
    <w:rsid w:val="00253F77"/>
    <w:rsid w:val="002702F3"/>
    <w:rsid w:val="0027248D"/>
    <w:rsid w:val="002B40C4"/>
    <w:rsid w:val="002B45C6"/>
    <w:rsid w:val="002B52BE"/>
    <w:rsid w:val="002E175A"/>
    <w:rsid w:val="003250FA"/>
    <w:rsid w:val="00346D97"/>
    <w:rsid w:val="00360AAF"/>
    <w:rsid w:val="003662F7"/>
    <w:rsid w:val="0038646F"/>
    <w:rsid w:val="003A2331"/>
    <w:rsid w:val="003E7C18"/>
    <w:rsid w:val="004213DB"/>
    <w:rsid w:val="004C3D09"/>
    <w:rsid w:val="004D35B2"/>
    <w:rsid w:val="004E79FB"/>
    <w:rsid w:val="005121FD"/>
    <w:rsid w:val="00530806"/>
    <w:rsid w:val="0053361D"/>
    <w:rsid w:val="005B6FB9"/>
    <w:rsid w:val="00600DC6"/>
    <w:rsid w:val="00623124"/>
    <w:rsid w:val="00624A56"/>
    <w:rsid w:val="006470CF"/>
    <w:rsid w:val="006549DC"/>
    <w:rsid w:val="00671226"/>
    <w:rsid w:val="0067607B"/>
    <w:rsid w:val="00686A67"/>
    <w:rsid w:val="00744B89"/>
    <w:rsid w:val="007B1802"/>
    <w:rsid w:val="007F2651"/>
    <w:rsid w:val="00800286"/>
    <w:rsid w:val="00812EDF"/>
    <w:rsid w:val="00832484"/>
    <w:rsid w:val="008640B8"/>
    <w:rsid w:val="00885764"/>
    <w:rsid w:val="008F2B07"/>
    <w:rsid w:val="008F3C75"/>
    <w:rsid w:val="0091334D"/>
    <w:rsid w:val="009424A4"/>
    <w:rsid w:val="00950CE6"/>
    <w:rsid w:val="00955BF5"/>
    <w:rsid w:val="00981D2B"/>
    <w:rsid w:val="009E3A46"/>
    <w:rsid w:val="009E5C63"/>
    <w:rsid w:val="00A643CF"/>
    <w:rsid w:val="00AC68F5"/>
    <w:rsid w:val="00AF08FD"/>
    <w:rsid w:val="00AF7C0C"/>
    <w:rsid w:val="00B03AB3"/>
    <w:rsid w:val="00B33136"/>
    <w:rsid w:val="00B40A92"/>
    <w:rsid w:val="00B66AC0"/>
    <w:rsid w:val="00B70EB7"/>
    <w:rsid w:val="00B83060"/>
    <w:rsid w:val="00BA4529"/>
    <w:rsid w:val="00BE27B5"/>
    <w:rsid w:val="00BE67DD"/>
    <w:rsid w:val="00C35A8B"/>
    <w:rsid w:val="00C732CE"/>
    <w:rsid w:val="00C93816"/>
    <w:rsid w:val="00CE601D"/>
    <w:rsid w:val="00D0248F"/>
    <w:rsid w:val="00D21492"/>
    <w:rsid w:val="00D36053"/>
    <w:rsid w:val="00D53C61"/>
    <w:rsid w:val="00D53FEF"/>
    <w:rsid w:val="00D62140"/>
    <w:rsid w:val="00D63B8D"/>
    <w:rsid w:val="00D70FC3"/>
    <w:rsid w:val="00D953B4"/>
    <w:rsid w:val="00E02937"/>
    <w:rsid w:val="00E51AB0"/>
    <w:rsid w:val="00E7321A"/>
    <w:rsid w:val="00E905D0"/>
    <w:rsid w:val="00EC14D5"/>
    <w:rsid w:val="00EE21C4"/>
    <w:rsid w:val="00F3512B"/>
    <w:rsid w:val="00F73725"/>
    <w:rsid w:val="00FA61B4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F9EBC"/>
  <w15:chartTrackingRefBased/>
  <w15:docId w15:val="{6B404536-CEC7-4864-930B-4D7DAE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52BE"/>
    <w:pPr>
      <w:ind w:left="720"/>
      <w:contextualSpacing/>
    </w:pPr>
  </w:style>
  <w:style w:type="table" w:styleId="a6">
    <w:name w:val="Table Grid"/>
    <w:basedOn w:val="a1"/>
    <w:uiPriority w:val="39"/>
    <w:rsid w:val="00E9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0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2702F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31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2A58-DB4C-415F-9273-3A10978F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2919</Words>
  <Characters>16643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Долаврук Уляна Василівна</dc:creator>
  <cp:keywords/>
  <dc:description/>
  <cp:lastModifiedBy>Христина Богак</cp:lastModifiedBy>
  <cp:revision>6</cp:revision>
  <cp:lastPrinted>2021-08-17T06:43:00Z</cp:lastPrinted>
  <dcterms:created xsi:type="dcterms:W3CDTF">2021-08-17T05:54:00Z</dcterms:created>
  <dcterms:modified xsi:type="dcterms:W3CDTF">2021-08-17T08:57:00Z</dcterms:modified>
</cp:coreProperties>
</file>